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FAB7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1B86ACF5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3164F8E3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4C57D5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591E0B58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6654CDDF" w14:textId="60AC9D5E" w:rsid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  <w:r w:rsidRPr="00685708">
        <w:rPr>
          <w:b/>
          <w:bCs/>
          <w:sz w:val="26"/>
          <w:szCs w:val="26"/>
        </w:rPr>
        <w:t>NOTA DE ESCLARECIMENTO</w:t>
      </w:r>
    </w:p>
    <w:p w14:paraId="378573B6" w14:textId="1870A7AE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Bens Imóveis</w:t>
      </w:r>
    </w:p>
    <w:p w14:paraId="0CB03D58" w14:textId="3E390954" w:rsidR="00685708" w:rsidRPr="004536B0" w:rsidRDefault="003D5ED5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4</w:t>
      </w:r>
      <w:r w:rsidR="00685708" w:rsidRPr="004536B0">
        <w:rPr>
          <w:b/>
          <w:bCs/>
          <w:color w:val="0070C0"/>
        </w:rPr>
        <w:t>º Trimestre / 202</w:t>
      </w:r>
      <w:r w:rsidR="00146920">
        <w:rPr>
          <w:b/>
          <w:bCs/>
          <w:color w:val="0070C0"/>
        </w:rPr>
        <w:t>4</w:t>
      </w:r>
    </w:p>
    <w:p w14:paraId="40D3FC6D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36061F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7681B7AF" w14:textId="7EAADE5B" w:rsidR="00685708" w:rsidRPr="004536B0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685708">
        <w:rPr>
          <w:sz w:val="26"/>
          <w:szCs w:val="26"/>
        </w:rPr>
        <w:t>onforme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Termo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Permissão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Uso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constante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no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Anexo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V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Contrato</w:t>
      </w:r>
      <w:r w:rsidRPr="00685708">
        <w:rPr>
          <w:spacing w:val="22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Gestão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nº. 070/2018 firmado com o Estado de Goiás por meio da Secretaria de Estado da Saúde – SES/GO</w:t>
      </w:r>
      <w:r>
        <w:rPr>
          <w:sz w:val="26"/>
          <w:szCs w:val="26"/>
        </w:rPr>
        <w:t>, o</w:t>
      </w:r>
      <w:r w:rsidRPr="00685708">
        <w:rPr>
          <w:sz w:val="26"/>
          <w:szCs w:val="26"/>
        </w:rPr>
        <w:t>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imóveis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que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compõe</w:t>
      </w:r>
      <w:r w:rsidRPr="00685708">
        <w:rPr>
          <w:spacing w:val="16"/>
          <w:sz w:val="26"/>
          <w:szCs w:val="26"/>
        </w:rPr>
        <w:t xml:space="preserve"> </w:t>
      </w:r>
      <w:r w:rsidRPr="00685708">
        <w:rPr>
          <w:sz w:val="26"/>
          <w:szCs w:val="26"/>
        </w:rPr>
        <w:t>a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Rede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Estadual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Hemocentros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Goiás</w:t>
      </w:r>
      <w:r w:rsidRPr="00685708">
        <w:rPr>
          <w:spacing w:val="24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funcionam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em</w:t>
      </w:r>
      <w:r w:rsidRPr="00685708">
        <w:rPr>
          <w:b/>
          <w:spacing w:val="18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imóveis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próprios</w:t>
      </w:r>
      <w:r w:rsidRPr="00685708">
        <w:rPr>
          <w:b/>
          <w:spacing w:val="24"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>da Secretaria de Estado da Saúde – SES/GO ou cedidos pelos Municípios à esta</w:t>
      </w:r>
      <w:r w:rsidR="00C65291" w:rsidRPr="004536B0">
        <w:rPr>
          <w:b/>
          <w:bCs/>
          <w:sz w:val="26"/>
          <w:szCs w:val="26"/>
        </w:rPr>
        <w:t>.</w:t>
      </w:r>
    </w:p>
    <w:p w14:paraId="22419A26" w14:textId="77777777" w:rsidR="00685708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7315E869" w14:textId="77777777" w:rsidR="004536B0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Declaramos que o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IDTECH – Instituto de</w:t>
      </w:r>
      <w:r w:rsidRPr="00685708">
        <w:rPr>
          <w:spacing w:val="-3"/>
          <w:sz w:val="26"/>
          <w:szCs w:val="26"/>
        </w:rPr>
        <w:t xml:space="preserve"> </w:t>
      </w:r>
      <w:r w:rsidRPr="00685708">
        <w:rPr>
          <w:sz w:val="26"/>
          <w:szCs w:val="26"/>
        </w:rPr>
        <w:t>Desenvolvimento Tecnológico e Humano, Organização Social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sem fins lucrativos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não possui imóve</w:t>
      </w:r>
      <w:r w:rsidRPr="00685708">
        <w:rPr>
          <w:b/>
          <w:sz w:val="26"/>
          <w:szCs w:val="26"/>
        </w:rPr>
        <w:t>l adquirido com recursos provenientes do Contrato de Gestão</w:t>
      </w:r>
      <w:r w:rsidRPr="00685708">
        <w:rPr>
          <w:sz w:val="26"/>
          <w:szCs w:val="26"/>
        </w:rPr>
        <w:t xml:space="preserve"> nº. 070/2018</w:t>
      </w:r>
      <w:r>
        <w:rPr>
          <w:sz w:val="26"/>
          <w:szCs w:val="26"/>
        </w:rPr>
        <w:t xml:space="preserve"> e posteriores Termos Aditivos </w:t>
      </w:r>
      <w:r w:rsidRPr="00685708">
        <w:rPr>
          <w:sz w:val="26"/>
          <w:szCs w:val="26"/>
        </w:rPr>
        <w:t xml:space="preserve"> firmado</w:t>
      </w:r>
      <w:r>
        <w:rPr>
          <w:sz w:val="26"/>
          <w:szCs w:val="26"/>
        </w:rPr>
        <w:t>s</w:t>
      </w:r>
      <w:r w:rsidRPr="00685708">
        <w:rPr>
          <w:sz w:val="26"/>
          <w:szCs w:val="26"/>
        </w:rPr>
        <w:t xml:space="preserve"> com o Estado de Goiás por meio da Secretaria de Estado da Saúde – SES/GO.</w:t>
      </w:r>
    </w:p>
    <w:p w14:paraId="584CA352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672BC8FD" w14:textId="44CAD7A4" w:rsidR="00685708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Goiânia/GO, 10 de fevereiro/202</w:t>
      </w:r>
      <w:r w:rsidR="003C22EA">
        <w:rPr>
          <w:sz w:val="26"/>
          <w:szCs w:val="26"/>
        </w:rPr>
        <w:t>5</w:t>
      </w:r>
      <w:r w:rsidR="004536B0">
        <w:rPr>
          <w:sz w:val="26"/>
          <w:szCs w:val="26"/>
        </w:rPr>
        <w:t>.</w:t>
      </w:r>
    </w:p>
    <w:p w14:paraId="43F6DDE6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0BD68036" w14:textId="77777777" w:rsidR="00685708" w:rsidRDefault="00685708" w:rsidP="00685708">
      <w:pPr>
        <w:ind w:right="-1"/>
        <w:rPr>
          <w:sz w:val="26"/>
          <w:szCs w:val="26"/>
        </w:rPr>
      </w:pPr>
    </w:p>
    <w:p w14:paraId="3EC42065" w14:textId="77777777" w:rsidR="00685708" w:rsidRDefault="00685708" w:rsidP="00685708">
      <w:pPr>
        <w:ind w:right="-1"/>
        <w:rPr>
          <w:sz w:val="26"/>
          <w:szCs w:val="26"/>
        </w:rPr>
      </w:pPr>
    </w:p>
    <w:p w14:paraId="266DA5E9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(assinatura eletrônica postada na última página)</w:t>
      </w:r>
    </w:p>
    <w:p w14:paraId="5782A55F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Henrique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Torres</w:t>
      </w:r>
    </w:p>
    <w:p w14:paraId="31B0121D" w14:textId="4D04AE60" w:rsidR="00685708" w:rsidRPr="00685708" w:rsidRDefault="00685708" w:rsidP="00685708">
      <w:pPr>
        <w:ind w:left="56" w:right="53"/>
        <w:jc w:val="center"/>
        <w:rPr>
          <w:spacing w:val="-4"/>
          <w:sz w:val="24"/>
        </w:rPr>
      </w:pPr>
      <w:r>
        <w:rPr>
          <w:sz w:val="24"/>
        </w:rPr>
        <w:t>Diretoria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HEMO</w:t>
      </w:r>
    </w:p>
    <w:sectPr w:rsidR="00685708" w:rsidRPr="00685708" w:rsidSect="00685708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DD08" w14:textId="77777777" w:rsidR="00685708" w:rsidRDefault="00685708" w:rsidP="00685708">
      <w:pPr>
        <w:spacing w:after="0" w:line="240" w:lineRule="auto"/>
      </w:pPr>
      <w:r>
        <w:separator/>
      </w:r>
    </w:p>
  </w:endnote>
  <w:endnote w:type="continuationSeparator" w:id="0">
    <w:p w14:paraId="0042873F" w14:textId="77777777" w:rsidR="00685708" w:rsidRDefault="00685708" w:rsidP="006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49E" w14:textId="77777777" w:rsidR="00685708" w:rsidRDefault="00685708" w:rsidP="00685708">
      <w:pPr>
        <w:spacing w:after="0" w:line="240" w:lineRule="auto"/>
      </w:pPr>
      <w:r>
        <w:separator/>
      </w:r>
    </w:p>
  </w:footnote>
  <w:footnote w:type="continuationSeparator" w:id="0">
    <w:p w14:paraId="31041187" w14:textId="77777777" w:rsidR="00685708" w:rsidRDefault="00685708" w:rsidP="006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411" w14:textId="5AFCBCE5" w:rsidR="00685708" w:rsidRDefault="006857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8AE3" wp14:editId="246B619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02579" cy="568430"/>
          <wp:effectExtent l="0" t="0" r="8255" b="3175"/>
          <wp:wrapNone/>
          <wp:docPr id="1396236289" name="Image 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79" cy="56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249C"/>
    <w:multiLevelType w:val="hybridMultilevel"/>
    <w:tmpl w:val="398ACD7E"/>
    <w:lvl w:ilvl="0" w:tplc="F96C49D4">
      <w:numFmt w:val="bullet"/>
      <w:lvlText w:val="-"/>
      <w:lvlJc w:val="left"/>
      <w:pPr>
        <w:ind w:left="54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D89B24">
      <w:numFmt w:val="bullet"/>
      <w:lvlText w:val="•"/>
      <w:lvlJc w:val="left"/>
      <w:pPr>
        <w:ind w:left="2133" w:hanging="120"/>
      </w:pPr>
      <w:rPr>
        <w:rFonts w:hint="default"/>
        <w:lang w:val="pt-PT" w:eastAsia="en-US" w:bidi="ar-SA"/>
      </w:rPr>
    </w:lvl>
    <w:lvl w:ilvl="2" w:tplc="52285364">
      <w:numFmt w:val="bullet"/>
      <w:lvlText w:val="•"/>
      <w:lvlJc w:val="left"/>
      <w:pPr>
        <w:ind w:left="3727" w:hanging="120"/>
      </w:pPr>
      <w:rPr>
        <w:rFonts w:hint="default"/>
        <w:lang w:val="pt-PT" w:eastAsia="en-US" w:bidi="ar-SA"/>
      </w:rPr>
    </w:lvl>
    <w:lvl w:ilvl="3" w:tplc="B44A2D50">
      <w:numFmt w:val="bullet"/>
      <w:lvlText w:val="•"/>
      <w:lvlJc w:val="left"/>
      <w:pPr>
        <w:ind w:left="5321" w:hanging="120"/>
      </w:pPr>
      <w:rPr>
        <w:rFonts w:hint="default"/>
        <w:lang w:val="pt-PT" w:eastAsia="en-US" w:bidi="ar-SA"/>
      </w:rPr>
    </w:lvl>
    <w:lvl w:ilvl="4" w:tplc="D8248942">
      <w:numFmt w:val="bullet"/>
      <w:lvlText w:val="•"/>
      <w:lvlJc w:val="left"/>
      <w:pPr>
        <w:ind w:left="6915" w:hanging="120"/>
      </w:pPr>
      <w:rPr>
        <w:rFonts w:hint="default"/>
        <w:lang w:val="pt-PT" w:eastAsia="en-US" w:bidi="ar-SA"/>
      </w:rPr>
    </w:lvl>
    <w:lvl w:ilvl="5" w:tplc="244A7338">
      <w:numFmt w:val="bullet"/>
      <w:lvlText w:val="•"/>
      <w:lvlJc w:val="left"/>
      <w:pPr>
        <w:ind w:left="8509" w:hanging="120"/>
      </w:pPr>
      <w:rPr>
        <w:rFonts w:hint="default"/>
        <w:lang w:val="pt-PT" w:eastAsia="en-US" w:bidi="ar-SA"/>
      </w:rPr>
    </w:lvl>
    <w:lvl w:ilvl="6" w:tplc="904053F6">
      <w:numFmt w:val="bullet"/>
      <w:lvlText w:val="•"/>
      <w:lvlJc w:val="left"/>
      <w:pPr>
        <w:ind w:left="10103" w:hanging="120"/>
      </w:pPr>
      <w:rPr>
        <w:rFonts w:hint="default"/>
        <w:lang w:val="pt-PT" w:eastAsia="en-US" w:bidi="ar-SA"/>
      </w:rPr>
    </w:lvl>
    <w:lvl w:ilvl="7" w:tplc="6FE406B0">
      <w:numFmt w:val="bullet"/>
      <w:lvlText w:val="•"/>
      <w:lvlJc w:val="left"/>
      <w:pPr>
        <w:ind w:left="11696" w:hanging="120"/>
      </w:pPr>
      <w:rPr>
        <w:rFonts w:hint="default"/>
        <w:lang w:val="pt-PT" w:eastAsia="en-US" w:bidi="ar-SA"/>
      </w:rPr>
    </w:lvl>
    <w:lvl w:ilvl="8" w:tplc="08B69BCE">
      <w:numFmt w:val="bullet"/>
      <w:lvlText w:val="•"/>
      <w:lvlJc w:val="left"/>
      <w:pPr>
        <w:ind w:left="13290" w:hanging="120"/>
      </w:pPr>
      <w:rPr>
        <w:rFonts w:hint="default"/>
        <w:lang w:val="pt-PT" w:eastAsia="en-US" w:bidi="ar-SA"/>
      </w:rPr>
    </w:lvl>
  </w:abstractNum>
  <w:num w:numId="1" w16cid:durableId="6043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8"/>
    <w:rsid w:val="00135388"/>
    <w:rsid w:val="00146920"/>
    <w:rsid w:val="00281EEE"/>
    <w:rsid w:val="003C22EA"/>
    <w:rsid w:val="003D5ED5"/>
    <w:rsid w:val="004536B0"/>
    <w:rsid w:val="0055260B"/>
    <w:rsid w:val="00583F7D"/>
    <w:rsid w:val="00685708"/>
    <w:rsid w:val="00814559"/>
    <w:rsid w:val="00A13D60"/>
    <w:rsid w:val="00AA09CC"/>
    <w:rsid w:val="00B311CE"/>
    <w:rsid w:val="00C65291"/>
    <w:rsid w:val="00DD3D19"/>
    <w:rsid w:val="00E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E70"/>
  <w15:chartTrackingRefBased/>
  <w15:docId w15:val="{B81F0EC6-D4C2-4E12-AAD8-A1BF636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7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7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7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7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70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708"/>
  </w:style>
  <w:style w:type="paragraph" w:styleId="Rodap">
    <w:name w:val="footer"/>
    <w:basedOn w:val="Normal"/>
    <w:link w:val="Rodap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 Torres</dc:creator>
  <cp:keywords/>
  <dc:description/>
  <cp:lastModifiedBy>Henrique  Torres</cp:lastModifiedBy>
  <cp:revision>3</cp:revision>
  <dcterms:created xsi:type="dcterms:W3CDTF">2025-02-11T13:42:00Z</dcterms:created>
  <dcterms:modified xsi:type="dcterms:W3CDTF">2025-02-11T13:42:00Z</dcterms:modified>
</cp:coreProperties>
</file>